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AAU Basketball Sponsorship Opportunities</w:t>
      </w:r>
    </w:p>
    <w:p>
      <w:pPr>
        <w:jc w:val="center"/>
      </w:pPr>
      <w:r>
        <w:rPr>
          <w:color w:val="0066CC"/>
          <w:sz w:val="28"/>
        </w:rPr>
        <w:t>Help Support Our Athletes On and Off the Court</w:t>
      </w:r>
    </w:p>
    <w:p/>
    <w:p>
      <w:pPr>
        <w:pStyle w:val="Heading1"/>
      </w:pPr>
      <w:r>
        <w:t>MVP Sponsor – $5,000+</w:t>
      </w:r>
    </w:p>
    <w:p>
      <w:pPr>
        <w:ind w:left="432"/>
      </w:pPr>
      <w:r>
        <w:t>• Logo on team jerseys (front or back, premium placement)</w:t>
      </w:r>
    </w:p>
    <w:p>
      <w:pPr>
        <w:ind w:left="432"/>
      </w:pPr>
      <w:r>
        <w:t>• Large logo on banners, flyers, and social media</w:t>
      </w:r>
    </w:p>
    <w:p>
      <w:pPr>
        <w:ind w:left="432"/>
      </w:pPr>
      <w:r>
        <w:t>• Recognition at every tournament and event</w:t>
      </w:r>
    </w:p>
    <w:p>
      <w:pPr>
        <w:ind w:left="432"/>
      </w:pPr>
      <w:r>
        <w:t>• Featured as “Official Program Sponsor”</w:t>
      </w:r>
    </w:p>
    <w:p>
      <w:pPr>
        <w:ind w:left="432"/>
      </w:pPr>
      <w:r>
        <w:t>• Opportunity to distribute promotional items</w:t>
      </w:r>
    </w:p>
    <w:p>
      <w:pPr>
        <w:pStyle w:val="Heading1"/>
      </w:pPr>
      <w:r>
        <w:t>All-Star Sponsor – $2,500</w:t>
      </w:r>
    </w:p>
    <w:p>
      <w:pPr>
        <w:ind w:left="432"/>
      </w:pPr>
      <w:r>
        <w:t>• Logo on team warm-ups or shooting shirts</w:t>
      </w:r>
    </w:p>
    <w:p>
      <w:pPr>
        <w:ind w:left="432"/>
      </w:pPr>
      <w:r>
        <w:t>• Logo on banners, flyers, and social media</w:t>
      </w:r>
    </w:p>
    <w:p>
      <w:pPr>
        <w:ind w:left="432"/>
      </w:pPr>
      <w:r>
        <w:t>• Recognition on website and highlight reels</w:t>
      </w:r>
    </w:p>
    <w:p>
      <w:pPr>
        <w:ind w:left="432"/>
      </w:pPr>
      <w:r>
        <w:t>• Public thank-you at tournaments</w:t>
      </w:r>
    </w:p>
    <w:p>
      <w:pPr>
        <w:pStyle w:val="Heading1"/>
      </w:pPr>
      <w:r>
        <w:t>Starter Sponsor – $1,000</w:t>
      </w:r>
    </w:p>
    <w:p>
      <w:pPr>
        <w:ind w:left="432"/>
      </w:pPr>
      <w:r>
        <w:t>• Logo on team banners and event flyers</w:t>
      </w:r>
    </w:p>
    <w:p>
      <w:pPr>
        <w:ind w:left="432"/>
      </w:pPr>
      <w:r>
        <w:t>• Social media recognition</w:t>
      </w:r>
    </w:p>
    <w:p>
      <w:pPr>
        <w:ind w:left="432"/>
      </w:pPr>
      <w:r>
        <w:t>• Recognition at community events</w:t>
      </w:r>
    </w:p>
    <w:p>
      <w:pPr>
        <w:pStyle w:val="Heading1"/>
      </w:pPr>
      <w:r>
        <w:t>Supporter Sponsor – $500</w:t>
      </w:r>
    </w:p>
    <w:p>
      <w:pPr>
        <w:ind w:left="432"/>
      </w:pPr>
      <w:r>
        <w:t>• Company name on team banners</w:t>
      </w:r>
    </w:p>
    <w:p>
      <w:pPr>
        <w:ind w:left="432"/>
      </w:pPr>
      <w:r>
        <w:t>• Social media shoutouts</w:t>
      </w:r>
    </w:p>
    <w:p>
      <w:pPr>
        <w:ind w:left="432"/>
      </w:pPr>
      <w:r>
        <w:t>• Recognition in season booklet</w:t>
      </w:r>
    </w:p>
    <w:p>
      <w:pPr>
        <w:pStyle w:val="Heading1"/>
      </w:pPr>
      <w:r>
        <w:t>Friend of the Program – $250</w:t>
      </w:r>
    </w:p>
    <w:p>
      <w:pPr>
        <w:ind w:left="432"/>
      </w:pPr>
      <w:r>
        <w:t>• Name listed on “Wall of Thanks”</w:t>
      </w:r>
    </w:p>
    <w:p>
      <w:pPr>
        <w:ind w:left="432"/>
      </w:pPr>
      <w:r>
        <w:t>• Mention on social media</w:t>
      </w:r>
    </w:p>
    <w:p>
      <w:pPr>
        <w:pStyle w:val="Heading1"/>
      </w:pPr>
      <w:r>
        <w:t>How Your Sponsorship Helps</w:t>
      </w:r>
    </w:p>
    <w:p>
      <w:pPr>
        <w:ind w:left="432"/>
      </w:pPr>
      <w:r>
        <w:t>• Purchase jerseys &amp; warm-up gear</w:t>
      </w:r>
    </w:p>
    <w:p>
      <w:pPr>
        <w:ind w:left="432"/>
      </w:pPr>
      <w:r>
        <w:t>• Pay tournament entry fees</w:t>
      </w:r>
    </w:p>
    <w:p>
      <w:pPr>
        <w:ind w:left="432"/>
      </w:pPr>
      <w:r>
        <w:t>• Provide meals &amp; travel support for players</w:t>
      </w:r>
    </w:p>
    <w:p>
      <w:pPr>
        <w:ind w:left="432"/>
      </w:pPr>
      <w:r>
        <w:t>• Expand program opportunities for exposure and growth</w:t>
      </w:r>
    </w:p>
    <w:p/>
    <w:p>
      <w:pPr>
        <w:jc w:val="center"/>
      </w:pPr>
      <w:r>
        <w:rPr>
          <w:color w:val="008000"/>
          <w:sz w:val="28"/>
        </w:rPr>
        <w:t>Thank you for investing in the future of our athletes!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